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19" w:rsidRDefault="00AA3119" w:rsidP="0020356B">
      <w:pPr>
        <w:jc w:val="center"/>
        <w:rPr>
          <w:b/>
          <w:sz w:val="28"/>
          <w:lang w:val="sr-Latn-RS"/>
        </w:rPr>
      </w:pPr>
    </w:p>
    <w:p w:rsidR="004C5395" w:rsidRPr="004C5395" w:rsidRDefault="004C5395" w:rsidP="004C5395">
      <w:pPr>
        <w:rPr>
          <w:b/>
          <w:i/>
          <w:sz w:val="24"/>
          <w:szCs w:val="24"/>
          <w:lang w:val="sr-Latn-RS"/>
        </w:rPr>
      </w:pPr>
      <w:r w:rsidRPr="004C5395">
        <w:rPr>
          <w:b/>
          <w:i/>
          <w:sz w:val="24"/>
          <w:szCs w:val="24"/>
          <w:lang w:val="sr-Latn-RS"/>
        </w:rPr>
        <w:t>Saopštenje</w:t>
      </w:r>
    </w:p>
    <w:p w:rsidR="00B80E69" w:rsidRDefault="0020356B" w:rsidP="0020356B">
      <w:pPr>
        <w:jc w:val="center"/>
        <w:rPr>
          <w:b/>
          <w:sz w:val="28"/>
          <w:lang w:val="sr-Latn-RS"/>
        </w:rPr>
      </w:pPr>
      <w:r w:rsidRPr="0020356B">
        <w:rPr>
          <w:b/>
          <w:sz w:val="28"/>
          <w:lang w:val="sr-Latn-RS"/>
        </w:rPr>
        <w:t>NARODNA INIC</w:t>
      </w:r>
      <w:r w:rsidR="00B80E69">
        <w:rPr>
          <w:b/>
          <w:sz w:val="28"/>
          <w:lang w:val="sr-Latn-RS"/>
        </w:rPr>
        <w:t>IJATIVA ZA NARODNOG POSLANIKA</w:t>
      </w:r>
    </w:p>
    <w:p w:rsidR="0020356B" w:rsidRPr="0020356B" w:rsidRDefault="004C5395" w:rsidP="0020356B">
      <w:pPr>
        <w:jc w:val="center"/>
        <w:rPr>
          <w:b/>
          <w:sz w:val="28"/>
          <w:lang w:val="sr-Latn-RS"/>
        </w:rPr>
      </w:pPr>
      <w:r>
        <w:rPr>
          <w:b/>
          <w:sz w:val="28"/>
          <w:lang w:val="sr-Latn-RS"/>
        </w:rPr>
        <w:t>Od</w:t>
      </w:r>
      <w:r w:rsidRPr="0020356B">
        <w:rPr>
          <w:b/>
          <w:sz w:val="28"/>
          <w:lang w:val="sr-Latn-RS"/>
        </w:rPr>
        <w:t xml:space="preserve"> </w:t>
      </w:r>
      <w:r>
        <w:rPr>
          <w:b/>
          <w:sz w:val="28"/>
          <w:lang w:val="sr-Latn-RS"/>
        </w:rPr>
        <w:t>utor</w:t>
      </w:r>
      <w:r>
        <w:rPr>
          <w:b/>
          <w:sz w:val="28"/>
          <w:lang w:val="sr-Latn-RS"/>
        </w:rPr>
        <w:t>ka</w:t>
      </w:r>
      <w:r>
        <w:rPr>
          <w:b/>
          <w:sz w:val="28"/>
          <w:lang w:val="sr-Latn-RS"/>
        </w:rPr>
        <w:t>, 5. aprila</w:t>
      </w:r>
      <w:r>
        <w:rPr>
          <w:b/>
          <w:sz w:val="28"/>
          <w:lang w:val="sr-Latn-RS"/>
        </w:rPr>
        <w:t>, s</w:t>
      </w:r>
      <w:r w:rsidR="005B481E">
        <w:rPr>
          <w:b/>
          <w:sz w:val="28"/>
          <w:lang w:val="sr-Latn-RS"/>
        </w:rPr>
        <w:t>akupljanje 30.</w:t>
      </w:r>
      <w:r>
        <w:rPr>
          <w:b/>
          <w:sz w:val="28"/>
          <w:lang w:val="sr-Latn-RS"/>
        </w:rPr>
        <w:t>000 potpisa</w:t>
      </w:r>
    </w:p>
    <w:p w:rsidR="0020356B" w:rsidRDefault="0020356B" w:rsidP="0020356B">
      <w:pPr>
        <w:jc w:val="both"/>
        <w:rPr>
          <w:b/>
          <w:lang w:val="sr-Latn-RS"/>
        </w:rPr>
      </w:pPr>
      <w:bookmarkStart w:id="0" w:name="_GoBack"/>
      <w:bookmarkEnd w:id="0"/>
    </w:p>
    <w:p w:rsidR="005B481E" w:rsidRPr="005B481E" w:rsidRDefault="00D605FD" w:rsidP="0020356B">
      <w:pPr>
        <w:jc w:val="both"/>
        <w:rPr>
          <w:lang w:val="sr-Latn-RS"/>
        </w:rPr>
      </w:pPr>
      <w:r w:rsidRPr="00D605FD">
        <w:rPr>
          <w:b/>
          <w:i/>
          <w:lang w:val="sr-Latn-RS"/>
        </w:rPr>
        <w:t>Niš</w:t>
      </w:r>
      <w:r w:rsidR="004220B5" w:rsidRPr="00D605FD">
        <w:rPr>
          <w:b/>
          <w:i/>
          <w:lang w:val="sr-Latn-RS"/>
        </w:rPr>
        <w:t xml:space="preserve">, </w:t>
      </w:r>
      <w:r>
        <w:rPr>
          <w:b/>
          <w:i/>
          <w:lang w:val="sr-Latn-RS"/>
        </w:rPr>
        <w:t xml:space="preserve">Beograd, </w:t>
      </w:r>
      <w:r w:rsidRPr="00D605FD">
        <w:rPr>
          <w:b/>
          <w:i/>
          <w:lang w:val="sr-Latn-RS"/>
        </w:rPr>
        <w:t>4</w:t>
      </w:r>
      <w:r w:rsidR="004220B5" w:rsidRPr="00D605FD">
        <w:rPr>
          <w:b/>
          <w:i/>
          <w:lang w:val="sr-Latn-RS"/>
        </w:rPr>
        <w:t>. april 2016.</w:t>
      </w:r>
      <w:r w:rsidRPr="00D605FD">
        <w:rPr>
          <w:b/>
          <w:i/>
          <w:lang w:val="sr-Latn-RS"/>
        </w:rPr>
        <w:t xml:space="preserve"> godine</w:t>
      </w:r>
      <w:r w:rsidR="004220B5" w:rsidRPr="0020356B">
        <w:rPr>
          <w:b/>
          <w:lang w:val="sr-Latn-RS"/>
        </w:rPr>
        <w:t xml:space="preserve"> – Narodna inicijativa za narodnog poslanika, koju su pokrenuli Srbija u pokretu, Nacionalna koalicija za decentralizaciju i Media i reform </w:t>
      </w:r>
      <w:r>
        <w:rPr>
          <w:b/>
          <w:lang w:val="sr-Latn-RS"/>
        </w:rPr>
        <w:t>centar Niš, kreće da se realizuje</w:t>
      </w:r>
      <w:r w:rsidR="00E76AEC">
        <w:rPr>
          <w:b/>
          <w:lang w:val="sr-Latn-RS"/>
        </w:rPr>
        <w:t xml:space="preserve"> u utorak,</w:t>
      </w:r>
      <w:r w:rsidR="004220B5" w:rsidRPr="0020356B">
        <w:rPr>
          <w:b/>
          <w:lang w:val="sr-Latn-RS"/>
        </w:rPr>
        <w:t xml:space="preserve"> 5. aprila, kada zvanično </w:t>
      </w:r>
      <w:r>
        <w:rPr>
          <w:b/>
          <w:lang w:val="sr-Latn-RS"/>
        </w:rPr>
        <w:t>počinje</w:t>
      </w:r>
      <w:r w:rsidR="004220B5" w:rsidRPr="0020356B">
        <w:rPr>
          <w:b/>
          <w:lang w:val="sr-Latn-RS"/>
        </w:rPr>
        <w:t xml:space="preserve"> sakupljanje potp</w:t>
      </w:r>
      <w:r>
        <w:rPr>
          <w:b/>
          <w:lang w:val="sr-Latn-RS"/>
        </w:rPr>
        <w:t xml:space="preserve">isa širom Srbije. </w:t>
      </w:r>
      <w:r w:rsidR="005B481E" w:rsidRPr="005B481E">
        <w:rPr>
          <w:lang w:val="sr-Latn-RS"/>
        </w:rPr>
        <w:t xml:space="preserve">Tim povodom u Media i reform centru Niš održana je konferencija za novinare. </w:t>
      </w:r>
    </w:p>
    <w:p w:rsidR="005B481E" w:rsidRDefault="005B481E" w:rsidP="005B481E">
      <w:pPr>
        <w:jc w:val="both"/>
        <w:rPr>
          <w:lang w:val="sr-Latn-RS"/>
        </w:rPr>
      </w:pPr>
      <w:r>
        <w:rPr>
          <w:lang w:val="sr-Latn-RS"/>
        </w:rPr>
        <w:t>Cilj inicijative je pokretanje rasprave u Skupštini Srbije kako bi se promenio izborni sistem.</w:t>
      </w:r>
    </w:p>
    <w:p w:rsidR="005B481E" w:rsidRDefault="005B481E" w:rsidP="0020356B">
      <w:pPr>
        <w:jc w:val="both"/>
      </w:pPr>
      <w:r>
        <w:t>„</w:t>
      </w:r>
      <w:proofErr w:type="spellStart"/>
      <w:r>
        <w:t>Hoćemo</w:t>
      </w:r>
      <w:proofErr w:type="spellEnd"/>
      <w:r>
        <w:t xml:space="preserve"> </w:t>
      </w:r>
      <w:r w:rsidR="004C5395">
        <w:t xml:space="preserve">da </w:t>
      </w:r>
      <w:r>
        <w:t xml:space="preserve">u </w:t>
      </w:r>
      <w:proofErr w:type="spellStart"/>
      <w:r>
        <w:t>parlamentu</w:t>
      </w:r>
      <w:proofErr w:type="spellEnd"/>
      <w:r>
        <w:t xml:space="preserve"> </w:t>
      </w:r>
      <w:proofErr w:type="spellStart"/>
      <w:r w:rsidR="004C5395">
        <w:t>imamo</w:t>
      </w:r>
      <w:proofErr w:type="spellEnd"/>
      <w:r w:rsidR="004C5395">
        <w:t xml:space="preserve"> </w:t>
      </w:r>
      <w:proofErr w:type="spellStart"/>
      <w:r>
        <w:t>poslanike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odgovorni</w:t>
      </w:r>
      <w:proofErr w:type="spellEnd"/>
      <w:r>
        <w:t xml:space="preserve"> </w:t>
      </w:r>
      <w:proofErr w:type="spellStart"/>
      <w:r>
        <w:t>građanima</w:t>
      </w:r>
      <w:proofErr w:type="spellEnd"/>
      <w:r>
        <w:t xml:space="preserve">, a </w:t>
      </w:r>
      <w:proofErr w:type="spellStart"/>
      <w:r>
        <w:t>ne</w:t>
      </w:r>
      <w:proofErr w:type="spellEnd"/>
      <w:r>
        <w:t xml:space="preserve"> </w:t>
      </w:r>
      <w:proofErr w:type="spellStart"/>
      <w:r>
        <w:t>partijama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stranačkim</w:t>
      </w:r>
      <w:proofErr w:type="spellEnd"/>
      <w:r>
        <w:t xml:space="preserve"> </w:t>
      </w:r>
      <w:proofErr w:type="spellStart"/>
      <w:r>
        <w:t>liderima</w:t>
      </w:r>
      <w:proofErr w:type="spellEnd"/>
      <w:r>
        <w:t xml:space="preserve">. </w:t>
      </w:r>
      <w:proofErr w:type="spellStart"/>
      <w:r>
        <w:t>Želimo</w:t>
      </w:r>
      <w:proofErr w:type="spellEnd"/>
      <w:r>
        <w:t xml:space="preserve"> da </w:t>
      </w:r>
      <w:proofErr w:type="spellStart"/>
      <w:r>
        <w:t>adekvatno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predstavljeni</w:t>
      </w:r>
      <w:proofErr w:type="spellEnd"/>
      <w:r>
        <w:t xml:space="preserve"> </w:t>
      </w:r>
      <w:proofErr w:type="spellStart"/>
      <w:r>
        <w:t>građani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krajeva</w:t>
      </w:r>
      <w:proofErr w:type="spellEnd"/>
      <w:r>
        <w:t xml:space="preserve">, </w:t>
      </w:r>
      <w:proofErr w:type="spellStart"/>
      <w:r>
        <w:t>nacionalne</w:t>
      </w:r>
      <w:proofErr w:type="spellEnd"/>
      <w:r>
        <w:t xml:space="preserve"> </w:t>
      </w:r>
      <w:proofErr w:type="spellStart"/>
      <w:r>
        <w:t>manjine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se </w:t>
      </w:r>
      <w:proofErr w:type="spellStart"/>
      <w:r>
        <w:t>poštuje</w:t>
      </w:r>
      <w:proofErr w:type="spellEnd"/>
      <w:r>
        <w:t xml:space="preserve"> </w:t>
      </w:r>
      <w:proofErr w:type="spellStart"/>
      <w:r>
        <w:t>načelo</w:t>
      </w:r>
      <w:proofErr w:type="spellEnd"/>
      <w:r>
        <w:t xml:space="preserve"> </w:t>
      </w:r>
      <w:proofErr w:type="spellStart"/>
      <w:r>
        <w:t>rodne</w:t>
      </w:r>
      <w:proofErr w:type="spellEnd"/>
      <w:r>
        <w:t xml:space="preserve"> </w:t>
      </w:r>
      <w:proofErr w:type="spellStart"/>
      <w:r>
        <w:t>ravnopravnosti</w:t>
      </w:r>
      <w:proofErr w:type="spellEnd"/>
      <w:r>
        <w:t xml:space="preserve">“, </w:t>
      </w:r>
      <w:proofErr w:type="spellStart"/>
      <w:r>
        <w:t>rekla</w:t>
      </w:r>
      <w:proofErr w:type="spellEnd"/>
      <w:r>
        <w:t xml:space="preserve"> je </w:t>
      </w:r>
      <w:proofErr w:type="spellStart"/>
      <w:r>
        <w:t>Nataša</w:t>
      </w:r>
      <w:proofErr w:type="spellEnd"/>
      <w:r>
        <w:t xml:space="preserve"> </w:t>
      </w:r>
      <w:proofErr w:type="spellStart"/>
      <w:r>
        <w:t>Čorbić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 w:rsidRPr="00411A2E">
        <w:rPr>
          <w:i/>
        </w:rPr>
        <w:t>Srbija</w:t>
      </w:r>
      <w:proofErr w:type="spellEnd"/>
      <w:r w:rsidRPr="00411A2E">
        <w:rPr>
          <w:i/>
        </w:rPr>
        <w:t xml:space="preserve"> u </w:t>
      </w:r>
      <w:proofErr w:type="spellStart"/>
      <w:r w:rsidRPr="00411A2E">
        <w:rPr>
          <w:i/>
        </w:rPr>
        <w:t>pokretu</w:t>
      </w:r>
      <w:proofErr w:type="spellEnd"/>
      <w:r>
        <w:t>.</w:t>
      </w:r>
    </w:p>
    <w:p w:rsidR="005B481E" w:rsidRDefault="005B481E" w:rsidP="005B481E">
      <w:pPr>
        <w:jc w:val="both"/>
      </w:pPr>
      <w:proofErr w:type="spellStart"/>
      <w:r>
        <w:t>Razlog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ovakvu</w:t>
      </w:r>
      <w:proofErr w:type="spellEnd"/>
      <w:r>
        <w:t xml:space="preserve"> </w:t>
      </w:r>
      <w:proofErr w:type="spellStart"/>
      <w:r>
        <w:t>inicijativu</w:t>
      </w:r>
      <w:proofErr w:type="spellEnd"/>
      <w:r>
        <w:t xml:space="preserve"> je,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rečima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stručnjaka</w:t>
      </w:r>
      <w:proofErr w:type="spellEnd"/>
      <w:r>
        <w:t xml:space="preserve"> Sava </w:t>
      </w:r>
      <w:proofErr w:type="spellStart"/>
      <w:r>
        <w:t>Manojlovića</w:t>
      </w:r>
      <w:proofErr w:type="spellEnd"/>
      <w:r>
        <w:t xml:space="preserve">, </w:t>
      </w:r>
      <w:proofErr w:type="spellStart"/>
      <w:r>
        <w:t>taj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nerealno</w:t>
      </w:r>
      <w:proofErr w:type="spellEnd"/>
      <w:r>
        <w:t xml:space="preserve"> da </w:t>
      </w:r>
      <w:proofErr w:type="spellStart"/>
      <w:r>
        <w:t>građani</w:t>
      </w:r>
      <w:proofErr w:type="spellEnd"/>
      <w:r>
        <w:t xml:space="preserve"> </w:t>
      </w:r>
      <w:proofErr w:type="spellStart"/>
      <w:r>
        <w:t>znaju</w:t>
      </w:r>
      <w:proofErr w:type="spellEnd"/>
      <w:r>
        <w:t xml:space="preserve">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partijske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od 250 </w:t>
      </w:r>
      <w:proofErr w:type="spellStart"/>
      <w:r>
        <w:t>poslanika</w:t>
      </w:r>
      <w:proofErr w:type="spellEnd"/>
      <w:r>
        <w:t xml:space="preserve">. </w:t>
      </w:r>
      <w:r>
        <w:t>„</w:t>
      </w:r>
      <w:proofErr w:type="spellStart"/>
      <w:r>
        <w:t>Poslanici</w:t>
      </w:r>
      <w:proofErr w:type="spellEnd"/>
      <w:r>
        <w:t xml:space="preserve"> se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skrivaju</w:t>
      </w:r>
      <w:proofErr w:type="spellEnd"/>
      <w:r>
        <w:t xml:space="preserve"> </w:t>
      </w:r>
      <w:proofErr w:type="spellStart"/>
      <w:r>
        <w:t>iza</w:t>
      </w:r>
      <w:proofErr w:type="spellEnd"/>
      <w:r>
        <w:t xml:space="preserve"> </w:t>
      </w:r>
      <w:proofErr w:type="spellStart"/>
      <w:r>
        <w:t>stranačkog</w:t>
      </w:r>
      <w:proofErr w:type="spellEnd"/>
      <w:r>
        <w:t xml:space="preserve"> </w:t>
      </w:r>
      <w:proofErr w:type="spellStart"/>
      <w:proofErr w:type="gramStart"/>
      <w:r>
        <w:t>brenda</w:t>
      </w:r>
      <w:proofErr w:type="spellEnd"/>
      <w:proofErr w:type="gram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stranačkog</w:t>
      </w:r>
      <w:proofErr w:type="spellEnd"/>
      <w:r>
        <w:t xml:space="preserve"> </w:t>
      </w:r>
      <w:proofErr w:type="spellStart"/>
      <w:r>
        <w:t>lidera</w:t>
      </w:r>
      <w:proofErr w:type="spellEnd"/>
      <w:r>
        <w:t xml:space="preserve">. </w:t>
      </w:r>
      <w:proofErr w:type="spellStart"/>
      <w:r>
        <w:t>Postojećim</w:t>
      </w:r>
      <w:proofErr w:type="spellEnd"/>
      <w:r>
        <w:t xml:space="preserve"> </w:t>
      </w:r>
      <w:proofErr w:type="spellStart"/>
      <w:r>
        <w:t>načinom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ukinuti</w:t>
      </w:r>
      <w:proofErr w:type="spellEnd"/>
      <w:r>
        <w:t xml:space="preserve"> </w:t>
      </w:r>
      <w:proofErr w:type="spellStart"/>
      <w:r>
        <w:t>parlament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pretvoriti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u </w:t>
      </w:r>
      <w:proofErr w:type="spellStart"/>
      <w:r>
        <w:t>neku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akcionarskog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se </w:t>
      </w:r>
      <w:proofErr w:type="spellStart"/>
      <w:r>
        <w:t>glasa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lojalnosti</w:t>
      </w:r>
      <w:proofErr w:type="spellEnd"/>
      <w:r>
        <w:t xml:space="preserve"> </w:t>
      </w:r>
      <w:proofErr w:type="spellStart"/>
      <w:r>
        <w:t>partiji</w:t>
      </w:r>
      <w:proofErr w:type="spellEnd"/>
      <w:r>
        <w:t xml:space="preserve">“, </w:t>
      </w:r>
      <w:proofErr w:type="spellStart"/>
      <w:r>
        <w:t>dodaje</w:t>
      </w:r>
      <w:proofErr w:type="spellEnd"/>
      <w:r>
        <w:t xml:space="preserve"> </w:t>
      </w:r>
      <w:proofErr w:type="spellStart"/>
      <w:r>
        <w:t>Manojlović</w:t>
      </w:r>
      <w:proofErr w:type="spellEnd"/>
      <w:r>
        <w:t>.</w:t>
      </w:r>
    </w:p>
    <w:p w:rsidR="004C5395" w:rsidRDefault="00D605FD" w:rsidP="004C5395">
      <w:pPr>
        <w:jc w:val="both"/>
      </w:pPr>
      <w:r w:rsidRPr="004C5395">
        <w:rPr>
          <w:lang w:val="sr-Latn-RS"/>
        </w:rPr>
        <w:t xml:space="preserve">Potpisivanje </w:t>
      </w:r>
      <w:r w:rsidR="004220B5" w:rsidRPr="004C5395">
        <w:rPr>
          <w:lang w:val="sr-Latn-RS"/>
        </w:rPr>
        <w:t xml:space="preserve">će se odigrati </w:t>
      </w:r>
      <w:r w:rsidRPr="004C5395">
        <w:rPr>
          <w:lang w:val="sr-Latn-RS"/>
        </w:rPr>
        <w:t>u više od deset</w:t>
      </w:r>
      <w:r w:rsidR="004C5395" w:rsidRPr="004C5395">
        <w:rPr>
          <w:lang w:val="sr-Latn-RS"/>
        </w:rPr>
        <w:t xml:space="preserve"> gradova u Srbiji.</w:t>
      </w:r>
      <w:r w:rsidR="004F1C5F" w:rsidRPr="0020356B">
        <w:rPr>
          <w:b/>
          <w:lang w:val="sr-Latn-RS"/>
        </w:rPr>
        <w:t xml:space="preserve"> </w:t>
      </w:r>
      <w:r w:rsidR="004C5395">
        <w:t>„</w:t>
      </w:r>
      <w:proofErr w:type="spellStart"/>
      <w:r w:rsidR="004C5395">
        <w:t>Inicijativa</w:t>
      </w:r>
      <w:proofErr w:type="spellEnd"/>
      <w:r w:rsidR="004C5395">
        <w:t xml:space="preserve"> </w:t>
      </w:r>
      <w:proofErr w:type="spellStart"/>
      <w:r w:rsidR="004C5395">
        <w:t>kreće</w:t>
      </w:r>
      <w:proofErr w:type="spellEnd"/>
      <w:r w:rsidR="004C5395">
        <w:t xml:space="preserve"> </w:t>
      </w:r>
      <w:proofErr w:type="spellStart"/>
      <w:r w:rsidR="004C5395">
        <w:t>iz</w:t>
      </w:r>
      <w:proofErr w:type="spellEnd"/>
      <w:r w:rsidR="004C5395">
        <w:t xml:space="preserve"> </w:t>
      </w:r>
      <w:proofErr w:type="spellStart"/>
      <w:r w:rsidR="004C5395">
        <w:t>Niša</w:t>
      </w:r>
      <w:proofErr w:type="spellEnd"/>
      <w:r w:rsidR="004C5395">
        <w:t xml:space="preserve">, </w:t>
      </w:r>
      <w:proofErr w:type="spellStart"/>
      <w:r w:rsidR="004C5395">
        <w:t>grada</w:t>
      </w:r>
      <w:proofErr w:type="spellEnd"/>
      <w:r w:rsidR="004C5395">
        <w:t xml:space="preserve"> </w:t>
      </w:r>
      <w:proofErr w:type="spellStart"/>
      <w:r w:rsidR="004C5395">
        <w:t>iz</w:t>
      </w:r>
      <w:proofErr w:type="spellEnd"/>
      <w:r w:rsidR="004C5395">
        <w:t xml:space="preserve"> </w:t>
      </w:r>
      <w:proofErr w:type="spellStart"/>
      <w:r w:rsidR="004C5395">
        <w:t>koga</w:t>
      </w:r>
      <w:proofErr w:type="spellEnd"/>
      <w:r w:rsidR="004C5395">
        <w:t xml:space="preserve"> </w:t>
      </w:r>
      <w:proofErr w:type="spellStart"/>
      <w:r w:rsidR="004C5395">
        <w:t>su</w:t>
      </w:r>
      <w:proofErr w:type="spellEnd"/>
      <w:r w:rsidR="004C5395">
        <w:t xml:space="preserve"> </w:t>
      </w:r>
      <w:proofErr w:type="spellStart"/>
      <w:r w:rsidR="004C5395">
        <w:t>i</w:t>
      </w:r>
      <w:proofErr w:type="spellEnd"/>
      <w:r w:rsidR="004C5395">
        <w:t xml:space="preserve"> </w:t>
      </w:r>
      <w:proofErr w:type="spellStart"/>
      <w:r w:rsidR="004C5395">
        <w:t>ranije</w:t>
      </w:r>
      <w:proofErr w:type="spellEnd"/>
      <w:r w:rsidR="004C5395">
        <w:t xml:space="preserve"> </w:t>
      </w:r>
      <w:proofErr w:type="spellStart"/>
      <w:r w:rsidR="004C5395">
        <w:t>počinjale</w:t>
      </w:r>
      <w:proofErr w:type="spellEnd"/>
      <w:r w:rsidR="004C5395">
        <w:t xml:space="preserve"> </w:t>
      </w:r>
      <w:proofErr w:type="spellStart"/>
      <w:r w:rsidR="004C5395">
        <w:t>i</w:t>
      </w:r>
      <w:proofErr w:type="spellEnd"/>
      <w:r w:rsidR="004C5395">
        <w:t xml:space="preserve"> </w:t>
      </w:r>
      <w:proofErr w:type="spellStart"/>
      <w:proofErr w:type="gramStart"/>
      <w:r w:rsidR="004C5395">
        <w:t>danas</w:t>
      </w:r>
      <w:proofErr w:type="spellEnd"/>
      <w:proofErr w:type="gramEnd"/>
      <w:r w:rsidR="004C5395">
        <w:t xml:space="preserve"> se </w:t>
      </w:r>
      <w:proofErr w:type="spellStart"/>
      <w:r w:rsidR="004C5395">
        <w:t>pokreću</w:t>
      </w:r>
      <w:proofErr w:type="spellEnd"/>
      <w:r w:rsidR="004C5395">
        <w:t xml:space="preserve"> </w:t>
      </w:r>
      <w:proofErr w:type="spellStart"/>
      <w:r w:rsidR="004C5395">
        <w:t>velike</w:t>
      </w:r>
      <w:proofErr w:type="spellEnd"/>
      <w:r w:rsidR="004C5395">
        <w:t xml:space="preserve"> </w:t>
      </w:r>
      <w:proofErr w:type="spellStart"/>
      <w:r w:rsidR="004C5395">
        <w:t>promene</w:t>
      </w:r>
      <w:proofErr w:type="spellEnd"/>
      <w:r w:rsidR="004C5395">
        <w:t xml:space="preserve">“, </w:t>
      </w:r>
      <w:proofErr w:type="spellStart"/>
      <w:r w:rsidR="004C5395">
        <w:t>rekao</w:t>
      </w:r>
      <w:proofErr w:type="spellEnd"/>
      <w:r w:rsidR="004C5395">
        <w:t xml:space="preserve"> je </w:t>
      </w:r>
      <w:proofErr w:type="spellStart"/>
      <w:r w:rsidR="004C5395">
        <w:t>Danijel</w:t>
      </w:r>
      <w:proofErr w:type="spellEnd"/>
      <w:r w:rsidR="004C5395">
        <w:t xml:space="preserve"> </w:t>
      </w:r>
      <w:proofErr w:type="spellStart"/>
      <w:r w:rsidR="004C5395">
        <w:t>Dašić</w:t>
      </w:r>
      <w:proofErr w:type="spellEnd"/>
      <w:r w:rsidR="004C5395">
        <w:t xml:space="preserve"> </w:t>
      </w:r>
      <w:proofErr w:type="spellStart"/>
      <w:r w:rsidR="004C5395">
        <w:t>iz</w:t>
      </w:r>
      <w:proofErr w:type="spellEnd"/>
      <w:r w:rsidR="004C5395">
        <w:t xml:space="preserve"> </w:t>
      </w:r>
      <w:proofErr w:type="spellStart"/>
      <w:r w:rsidR="004C5395">
        <w:t>Nacionalne</w:t>
      </w:r>
      <w:proofErr w:type="spellEnd"/>
      <w:r w:rsidR="004C5395">
        <w:t xml:space="preserve"> </w:t>
      </w:r>
      <w:proofErr w:type="spellStart"/>
      <w:r w:rsidR="004C5395">
        <w:t>koalicije</w:t>
      </w:r>
      <w:proofErr w:type="spellEnd"/>
      <w:r w:rsidR="004C5395">
        <w:t xml:space="preserve"> </w:t>
      </w:r>
      <w:proofErr w:type="spellStart"/>
      <w:r w:rsidR="004C5395">
        <w:t>za</w:t>
      </w:r>
      <w:proofErr w:type="spellEnd"/>
      <w:r w:rsidR="004C5395">
        <w:t xml:space="preserve"> </w:t>
      </w:r>
      <w:proofErr w:type="spellStart"/>
      <w:r w:rsidR="004C5395">
        <w:t>decentralizaciju</w:t>
      </w:r>
      <w:proofErr w:type="spellEnd"/>
      <w:r w:rsidR="004C5395">
        <w:t>.</w:t>
      </w:r>
    </w:p>
    <w:p w:rsidR="005A2744" w:rsidRDefault="004C5395" w:rsidP="0020356B">
      <w:pPr>
        <w:jc w:val="both"/>
        <w:rPr>
          <w:b/>
          <w:lang w:val="sr-Latn-RS"/>
        </w:rPr>
      </w:pPr>
      <w:r>
        <w:rPr>
          <w:b/>
          <w:lang w:val="sr-Latn-RS"/>
        </w:rPr>
        <w:t>G</w:t>
      </w:r>
      <w:r w:rsidR="004F1C5F" w:rsidRPr="0020356B">
        <w:rPr>
          <w:b/>
          <w:lang w:val="sr-Latn-RS"/>
        </w:rPr>
        <w:t>rađani će moći da iskažu svoju podršku do ponedeljka, 11. aprila</w:t>
      </w:r>
      <w:r w:rsidR="00D605FD">
        <w:rPr>
          <w:b/>
          <w:lang w:val="sr-Latn-RS"/>
        </w:rPr>
        <w:t xml:space="preserve">, </w:t>
      </w:r>
      <w:r w:rsidR="005B481E">
        <w:rPr>
          <w:b/>
          <w:lang w:val="sr-Latn-RS"/>
        </w:rPr>
        <w:t>dok će</w:t>
      </w:r>
      <w:r w:rsidR="0020356B" w:rsidRPr="0020356B">
        <w:rPr>
          <w:b/>
          <w:lang w:val="sr-Latn-RS"/>
        </w:rPr>
        <w:t xml:space="preserve"> 9. aprila biti održana velika sinhronizovana akcija sakupljanja potpisa</w:t>
      </w:r>
      <w:r w:rsidR="00E76AEC">
        <w:rPr>
          <w:b/>
          <w:lang w:val="sr-Latn-RS"/>
        </w:rPr>
        <w:t xml:space="preserve"> u svim gradovima</w:t>
      </w:r>
      <w:r w:rsidR="0020356B" w:rsidRPr="0020356B">
        <w:rPr>
          <w:b/>
          <w:lang w:val="sr-Latn-RS"/>
        </w:rPr>
        <w:t>, kada će građani na različitim lokacijama moći da razgovaraju sa aktivistima/</w:t>
      </w:r>
      <w:r w:rsidR="00AA3119">
        <w:rPr>
          <w:b/>
          <w:lang w:val="sr-Latn-RS"/>
        </w:rPr>
        <w:t>-</w:t>
      </w:r>
      <w:r w:rsidR="0020356B" w:rsidRPr="0020356B">
        <w:rPr>
          <w:b/>
          <w:lang w:val="sr-Latn-RS"/>
        </w:rPr>
        <w:t>kinjama i daju potpis podrške.</w:t>
      </w:r>
    </w:p>
    <w:p w:rsidR="004C5395" w:rsidRDefault="004C5395" w:rsidP="004C5395">
      <w:pPr>
        <w:jc w:val="both"/>
        <w:rPr>
          <w:lang w:val="sr-Latn-RS"/>
        </w:rPr>
      </w:pPr>
      <w:r>
        <w:rPr>
          <w:lang w:val="sr-Latn-RS"/>
        </w:rPr>
        <w:t>„</w:t>
      </w:r>
      <w:r>
        <w:rPr>
          <w:lang w:val="sr-Latn-RS"/>
        </w:rPr>
        <w:t>Nakon što Narodnoj skupštini predamo 30</w:t>
      </w:r>
      <w:r>
        <w:rPr>
          <w:lang w:val="sr-Latn-RS"/>
        </w:rPr>
        <w:t>.</w:t>
      </w:r>
      <w:r>
        <w:rPr>
          <w:lang w:val="sr-Latn-RS"/>
        </w:rPr>
        <w:t>000 potpisa, koji su po zakonu dovoljni za pokretanje rasprave pred parlamentom, tražićemo od svih političkih stranaka koje su u izbornoj trci da se javno izjasne da li podržavaju našu inicijativu i da li u idućem sazivu žele da budu narodni ili partijski poslanici. Ovim javnim izjašnjavanjem daće nam garanciju da će se po sazivu skupštine naša inicijativa naći na dnevnom redu</w:t>
      </w:r>
      <w:r>
        <w:rPr>
          <w:lang w:val="sr-Latn-RS"/>
        </w:rPr>
        <w:t xml:space="preserve"> u najkraćem mogućem roku“, zaključila je Nataša Čorbić.</w:t>
      </w:r>
    </w:p>
    <w:p w:rsidR="004C5395" w:rsidRDefault="004C5395" w:rsidP="004C5395">
      <w:pPr>
        <w:jc w:val="both"/>
        <w:rPr>
          <w:lang w:val="sr-Latn-RS"/>
        </w:rPr>
      </w:pPr>
      <w:r>
        <w:rPr>
          <w:lang w:val="sr-Latn-RS"/>
        </w:rPr>
        <w:t xml:space="preserve">U nastavku teksta možete pogledati na kojim će </w:t>
      </w:r>
      <w:r w:rsidRPr="00E05467">
        <w:rPr>
          <w:b/>
          <w:lang w:val="sr-Latn-RS"/>
        </w:rPr>
        <w:t>lokacijama</w:t>
      </w:r>
      <w:r>
        <w:rPr>
          <w:lang w:val="sr-Latn-RS"/>
        </w:rPr>
        <w:t xml:space="preserve"> građani moći da potpišu inicijativu.</w:t>
      </w:r>
    </w:p>
    <w:p w:rsidR="004C5395" w:rsidRDefault="004C5395" w:rsidP="0020356B">
      <w:pPr>
        <w:jc w:val="both"/>
        <w:rPr>
          <w:lang w:val="sr-Latn-RS"/>
        </w:rPr>
      </w:pPr>
    </w:p>
    <w:p w:rsidR="009E7F7E" w:rsidRPr="00680F94" w:rsidRDefault="009E7F7E" w:rsidP="009E7F7E">
      <w:pPr>
        <w:rPr>
          <w:rFonts w:ascii="Gill Sans MT" w:eastAsia="Cambria" w:hAnsi="Gill Sans MT" w:cs="Arial"/>
          <w:lang w:val="sr-Latn-RS"/>
        </w:rPr>
      </w:pPr>
    </w:p>
    <w:p w:rsidR="009E7F7E" w:rsidRPr="00B80E69" w:rsidRDefault="009E7F7E" w:rsidP="00B80E69">
      <w:pPr>
        <w:jc w:val="both"/>
        <w:rPr>
          <w:lang w:val="sr-Latn-RS"/>
        </w:rPr>
      </w:pPr>
    </w:p>
    <w:tbl>
      <w:tblPr>
        <w:tblpPr w:leftFromText="180" w:rightFromText="180" w:vertAnchor="page" w:horzAnchor="margin" w:tblpY="2296"/>
        <w:tblW w:w="9617" w:type="dxa"/>
        <w:tblLook w:val="04A0" w:firstRow="1" w:lastRow="0" w:firstColumn="1" w:lastColumn="0" w:noHBand="0" w:noVBand="1"/>
      </w:tblPr>
      <w:tblGrid>
        <w:gridCol w:w="1062"/>
        <w:gridCol w:w="1599"/>
        <w:gridCol w:w="1455"/>
        <w:gridCol w:w="1296"/>
        <w:gridCol w:w="1218"/>
        <w:gridCol w:w="2987"/>
      </w:tblGrid>
      <w:tr w:rsidR="00B80E69" w:rsidRPr="00AA3119" w:rsidTr="00AA3119">
        <w:trPr>
          <w:trHeight w:val="307"/>
        </w:trPr>
        <w:tc>
          <w:tcPr>
            <w:tcW w:w="0" w:type="auto"/>
            <w:tcBorders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lastRenderedPageBreak/>
              <w:t>Grad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hideMark/>
          </w:tcPr>
          <w:p w:rsidR="00B80E69" w:rsidRPr="00AA3119" w:rsidRDefault="00B80E69" w:rsidP="00AA3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Organizacija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hideMark/>
          </w:tcPr>
          <w:p w:rsidR="00B80E69" w:rsidRPr="00AA3119" w:rsidRDefault="00B80E69" w:rsidP="00AA3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hideMark/>
          </w:tcPr>
          <w:p w:rsidR="00B80E69" w:rsidRPr="00AA3119" w:rsidRDefault="00B80E69" w:rsidP="00AA3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Kontakt</w:t>
            </w:r>
            <w:proofErr w:type="spellEnd"/>
            <w:r w:rsidRPr="00AA311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osoba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hideMark/>
          </w:tcPr>
          <w:p w:rsidR="00B80E69" w:rsidRPr="00AA3119" w:rsidRDefault="00B80E69" w:rsidP="00AA3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hideMark/>
          </w:tcPr>
          <w:p w:rsidR="00B80E69" w:rsidRPr="00AA3119" w:rsidRDefault="00B80E69" w:rsidP="00AA3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E-mail </w:t>
            </w:r>
            <w:proofErr w:type="spellStart"/>
            <w:r w:rsidRPr="00AA311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adresa</w:t>
            </w:r>
            <w:proofErr w:type="spellEnd"/>
          </w:p>
        </w:tc>
      </w:tr>
      <w:tr w:rsidR="00B80E69" w:rsidRPr="00AA3119" w:rsidTr="00AA3119">
        <w:trPr>
          <w:trHeight w:val="307"/>
        </w:trPr>
        <w:tc>
          <w:tcPr>
            <w:tcW w:w="0" w:type="auto"/>
            <w:tcBorders>
              <w:right w:val="single" w:sz="4" w:space="0" w:color="000000"/>
            </w:tcBorders>
            <w:shd w:val="clear" w:color="auto" w:fill="FFFFFF"/>
            <w:hideMark/>
          </w:tcPr>
          <w:p w:rsidR="00B80E69" w:rsidRPr="00AA3119" w:rsidRDefault="00B80E69" w:rsidP="00AA31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Zaječar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Zaječarska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inicijativa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Omladinski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centar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CCCCCC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Zaječar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</w:p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septembra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broj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shd w:val="clear" w:color="auto" w:fill="CCCCCC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Danko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Nikolić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B80E69" w:rsidRPr="00AA3119" w:rsidRDefault="00B80E69" w:rsidP="00AA3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607444001</w:t>
            </w:r>
          </w:p>
        </w:tc>
        <w:tc>
          <w:tcPr>
            <w:tcW w:w="0" w:type="auto"/>
            <w:shd w:val="clear" w:color="auto" w:fill="CCCCCC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dankon@zainicijativa.org</w:t>
            </w:r>
          </w:p>
        </w:tc>
      </w:tr>
      <w:tr w:rsidR="00B80E69" w:rsidRPr="00AA3119" w:rsidTr="00AA3119">
        <w:trPr>
          <w:trHeight w:val="307"/>
        </w:trPr>
        <w:tc>
          <w:tcPr>
            <w:tcW w:w="0" w:type="auto"/>
            <w:tcBorders>
              <w:right w:val="single" w:sz="4" w:space="0" w:color="000000"/>
            </w:tcBorders>
            <w:shd w:val="clear" w:color="auto" w:fill="FFFFFF"/>
            <w:hideMark/>
          </w:tcPr>
          <w:p w:rsidR="00B80E69" w:rsidRPr="00AA3119" w:rsidRDefault="00B80E69" w:rsidP="00AA31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Zaječar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Timočki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omladinski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centar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Zaječar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Zorana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Radmilovića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5a, III sprat,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0" w:type="auto"/>
            <w:shd w:val="clear" w:color="auto" w:fill="auto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Ivan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Živković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B80E69" w:rsidRPr="00AA3119" w:rsidRDefault="00B80E69" w:rsidP="00AA3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62467268</w:t>
            </w:r>
          </w:p>
        </w:tc>
        <w:tc>
          <w:tcPr>
            <w:tcW w:w="0" w:type="auto"/>
            <w:shd w:val="clear" w:color="auto" w:fill="auto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ivan.zivkovic@toc.rs</w:t>
            </w:r>
          </w:p>
        </w:tc>
      </w:tr>
      <w:tr w:rsidR="00B80E69" w:rsidRPr="00AA3119" w:rsidTr="00AA3119">
        <w:trPr>
          <w:trHeight w:val="307"/>
        </w:trPr>
        <w:tc>
          <w:tcPr>
            <w:tcW w:w="0" w:type="auto"/>
            <w:tcBorders>
              <w:right w:val="single" w:sz="4" w:space="0" w:color="000000"/>
            </w:tcBorders>
            <w:shd w:val="clear" w:color="auto" w:fill="FFFFFF"/>
            <w:hideMark/>
          </w:tcPr>
          <w:p w:rsidR="00B80E69" w:rsidRPr="00AA3119" w:rsidRDefault="00B80E69" w:rsidP="00AA31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Negotin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Odbor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ljudska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prava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Negotin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JNA 1A, TC I sprat,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lokal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39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0" w:type="auto"/>
            <w:shd w:val="clear" w:color="auto" w:fill="CCCCCC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Dušan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Provulović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B80E69" w:rsidRPr="00AA3119" w:rsidRDefault="00B80E69" w:rsidP="00AA3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19541955</w:t>
            </w:r>
          </w:p>
        </w:tc>
        <w:tc>
          <w:tcPr>
            <w:tcW w:w="0" w:type="auto"/>
            <w:shd w:val="clear" w:color="auto" w:fill="CCCCCC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office.negotin@chris-network.org</w:t>
            </w:r>
          </w:p>
        </w:tc>
      </w:tr>
      <w:tr w:rsidR="00B80E69" w:rsidRPr="00AA3119" w:rsidTr="00AA3119">
        <w:trPr>
          <w:trHeight w:val="307"/>
        </w:trPr>
        <w:tc>
          <w:tcPr>
            <w:tcW w:w="0" w:type="auto"/>
            <w:tcBorders>
              <w:right w:val="single" w:sz="4" w:space="0" w:color="000000"/>
            </w:tcBorders>
            <w:shd w:val="clear" w:color="auto" w:fill="FFFFFF"/>
            <w:hideMark/>
          </w:tcPr>
          <w:p w:rsidR="00B80E69" w:rsidRPr="00AA3119" w:rsidRDefault="00B80E69" w:rsidP="00AA31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Bor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Kancelarija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mlade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Trg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oslobođenja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  <w:shd w:val="clear" w:color="auto" w:fill="auto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Srećko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Zdravković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B80E69" w:rsidRPr="00AA3119" w:rsidRDefault="00B80E69" w:rsidP="00AA3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611337259</w:t>
            </w:r>
          </w:p>
        </w:tc>
        <w:tc>
          <w:tcPr>
            <w:tcW w:w="0" w:type="auto"/>
            <w:shd w:val="clear" w:color="auto" w:fill="auto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zdravkovic.srecko@yahoo.com</w:t>
            </w:r>
          </w:p>
        </w:tc>
      </w:tr>
      <w:tr w:rsidR="00B80E69" w:rsidRPr="00AA3119" w:rsidTr="00AA3119">
        <w:trPr>
          <w:trHeight w:val="307"/>
        </w:trPr>
        <w:tc>
          <w:tcPr>
            <w:tcW w:w="0" w:type="auto"/>
            <w:tcBorders>
              <w:right w:val="single" w:sz="4" w:space="0" w:color="000000"/>
            </w:tcBorders>
            <w:shd w:val="clear" w:color="auto" w:fill="FFFFFF"/>
            <w:hideMark/>
          </w:tcPr>
          <w:p w:rsidR="00B80E69" w:rsidRPr="00AA3119" w:rsidRDefault="00B80E69" w:rsidP="00AA31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Zrenjanin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Pozorišni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klub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Zeleno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zvono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0" w:type="auto"/>
            <w:shd w:val="clear" w:color="auto" w:fill="CCCCCC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Zrenjanin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Trg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slobode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Branislav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Malecki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Guta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B80E69" w:rsidRPr="00AA3119" w:rsidRDefault="00B80E69" w:rsidP="00AA3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63527063</w:t>
            </w:r>
          </w:p>
        </w:tc>
        <w:tc>
          <w:tcPr>
            <w:tcW w:w="0" w:type="auto"/>
            <w:shd w:val="clear" w:color="auto" w:fill="CCCCCC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guta@zelenozvono.rs </w:t>
            </w:r>
          </w:p>
        </w:tc>
      </w:tr>
      <w:tr w:rsidR="00B80E69" w:rsidRPr="00AA3119" w:rsidTr="00AA3119">
        <w:trPr>
          <w:trHeight w:val="307"/>
        </w:trPr>
        <w:tc>
          <w:tcPr>
            <w:tcW w:w="0" w:type="auto"/>
            <w:tcBorders>
              <w:right w:val="single" w:sz="4" w:space="0" w:color="000000"/>
            </w:tcBorders>
            <w:shd w:val="clear" w:color="auto" w:fill="FFFFFF"/>
            <w:hideMark/>
          </w:tcPr>
          <w:p w:rsidR="00B80E69" w:rsidRPr="00AA3119" w:rsidRDefault="00B80E69" w:rsidP="00AA31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Novi </w:t>
            </w:r>
            <w:proofErr w:type="spellStart"/>
            <w:r w:rsidRPr="00AA31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Bečej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Kancelarija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mlade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Rajka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Rakočevića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0" w:type="auto"/>
            <w:shd w:val="clear" w:color="auto" w:fill="auto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Dragan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Martinović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B80E69" w:rsidRPr="00AA3119" w:rsidRDefault="00B80E69" w:rsidP="00AA3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649102352</w:t>
            </w:r>
          </w:p>
        </w:tc>
        <w:tc>
          <w:tcPr>
            <w:tcW w:w="0" w:type="auto"/>
            <w:shd w:val="clear" w:color="auto" w:fill="auto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martinovicd123@gmail.com</w:t>
            </w:r>
          </w:p>
        </w:tc>
      </w:tr>
      <w:tr w:rsidR="00B80E69" w:rsidRPr="00AA3119" w:rsidTr="00AA3119">
        <w:trPr>
          <w:trHeight w:val="307"/>
        </w:trPr>
        <w:tc>
          <w:tcPr>
            <w:tcW w:w="0" w:type="auto"/>
            <w:tcBorders>
              <w:right w:val="single" w:sz="4" w:space="0" w:color="000000"/>
            </w:tcBorders>
            <w:shd w:val="clear" w:color="auto" w:fill="FFFFFF"/>
            <w:hideMark/>
          </w:tcPr>
          <w:p w:rsidR="00B80E69" w:rsidRPr="00AA3119" w:rsidRDefault="00B80E69" w:rsidP="00AA31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Beograd</w:t>
            </w:r>
          </w:p>
        </w:tc>
        <w:tc>
          <w:tcPr>
            <w:tcW w:w="0" w:type="auto"/>
            <w:shd w:val="clear" w:color="auto" w:fill="CCCCCC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Helsinški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odbor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ljudska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prava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Srbiji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Kneza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Miloša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  <w:shd w:val="clear" w:color="auto" w:fill="CCCCCC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Sonja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Biserko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011 33 49 170</w:t>
            </w:r>
          </w:p>
        </w:tc>
        <w:tc>
          <w:tcPr>
            <w:tcW w:w="0" w:type="auto"/>
            <w:shd w:val="clear" w:color="auto" w:fill="CCCCCC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biserkos@eunet.rs</w:t>
            </w:r>
          </w:p>
        </w:tc>
      </w:tr>
      <w:tr w:rsidR="00B80E69" w:rsidRPr="00AA3119" w:rsidTr="00AA3119">
        <w:trPr>
          <w:trHeight w:val="307"/>
        </w:trPr>
        <w:tc>
          <w:tcPr>
            <w:tcW w:w="0" w:type="auto"/>
            <w:tcBorders>
              <w:right w:val="single" w:sz="4" w:space="0" w:color="000000"/>
            </w:tcBorders>
            <w:shd w:val="clear" w:color="auto" w:fill="FFFFFF"/>
            <w:hideMark/>
          </w:tcPr>
          <w:p w:rsidR="00B80E69" w:rsidRPr="00AA3119" w:rsidRDefault="00B80E69" w:rsidP="00AA31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Beograd</w:t>
            </w:r>
          </w:p>
        </w:tc>
        <w:tc>
          <w:tcPr>
            <w:tcW w:w="0" w:type="auto"/>
            <w:shd w:val="clear" w:color="auto" w:fill="auto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Građanske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inicijative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Kneza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Miloša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  <w:shd w:val="clear" w:color="auto" w:fill="auto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Maja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Stojanović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011 3284-188 </w:t>
            </w:r>
          </w:p>
        </w:tc>
        <w:tc>
          <w:tcPr>
            <w:tcW w:w="0" w:type="auto"/>
            <w:shd w:val="clear" w:color="auto" w:fill="auto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civin@gradjanske.org</w:t>
            </w:r>
          </w:p>
        </w:tc>
      </w:tr>
      <w:tr w:rsidR="00B80E69" w:rsidRPr="00AA3119" w:rsidTr="00AA3119">
        <w:trPr>
          <w:trHeight w:val="307"/>
        </w:trPr>
        <w:tc>
          <w:tcPr>
            <w:tcW w:w="0" w:type="auto"/>
            <w:tcBorders>
              <w:right w:val="single" w:sz="4" w:space="0" w:color="000000"/>
            </w:tcBorders>
            <w:shd w:val="clear" w:color="auto" w:fill="FFFFFF"/>
            <w:hideMark/>
          </w:tcPr>
          <w:p w:rsidR="00B80E69" w:rsidRPr="00AA3119" w:rsidRDefault="00B80E69" w:rsidP="00AA31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Beograd</w:t>
            </w:r>
          </w:p>
        </w:tc>
        <w:tc>
          <w:tcPr>
            <w:tcW w:w="0" w:type="auto"/>
            <w:shd w:val="clear" w:color="auto" w:fill="CCCCCC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YIHR </w:t>
            </w:r>
          </w:p>
        </w:tc>
        <w:tc>
          <w:tcPr>
            <w:tcW w:w="0" w:type="auto"/>
            <w:shd w:val="clear" w:color="auto" w:fill="CCCCCC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Đure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Daničića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10/3,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0" w:type="auto"/>
            <w:shd w:val="clear" w:color="auto" w:fill="CCCCCC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Anita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Mitić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noWrap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anita@yihr.org</w:t>
            </w:r>
          </w:p>
        </w:tc>
      </w:tr>
      <w:tr w:rsidR="00B80E69" w:rsidRPr="00AA3119" w:rsidTr="00AA3119">
        <w:trPr>
          <w:trHeight w:val="307"/>
        </w:trPr>
        <w:tc>
          <w:tcPr>
            <w:tcW w:w="0" w:type="auto"/>
            <w:tcBorders>
              <w:right w:val="single" w:sz="4" w:space="0" w:color="000000"/>
            </w:tcBorders>
            <w:shd w:val="clear" w:color="auto" w:fill="FFFFFF"/>
            <w:hideMark/>
          </w:tcPr>
          <w:p w:rsidR="00B80E69" w:rsidRPr="00AA3119" w:rsidRDefault="00B80E69" w:rsidP="00AA31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Novi Sad</w:t>
            </w:r>
          </w:p>
        </w:tc>
        <w:tc>
          <w:tcPr>
            <w:tcW w:w="0" w:type="auto"/>
            <w:shd w:val="clear" w:color="auto" w:fill="auto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Novinarska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škola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Daničićeva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shd w:val="clear" w:color="auto" w:fill="auto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Milan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Nedeljković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0214242 46</w:t>
            </w:r>
          </w:p>
        </w:tc>
        <w:tc>
          <w:tcPr>
            <w:tcW w:w="0" w:type="auto"/>
            <w:shd w:val="clear" w:color="auto" w:fill="auto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milan@novinarska-skola.org.rs</w:t>
            </w:r>
          </w:p>
        </w:tc>
      </w:tr>
      <w:tr w:rsidR="00B80E69" w:rsidRPr="00AA3119" w:rsidTr="00AA3119">
        <w:trPr>
          <w:trHeight w:val="307"/>
        </w:trPr>
        <w:tc>
          <w:tcPr>
            <w:tcW w:w="0" w:type="auto"/>
            <w:tcBorders>
              <w:right w:val="single" w:sz="4" w:space="0" w:color="000000"/>
            </w:tcBorders>
            <w:shd w:val="clear" w:color="auto" w:fill="FFFFFF"/>
            <w:hideMark/>
          </w:tcPr>
          <w:p w:rsidR="00B80E69" w:rsidRPr="00AA3119" w:rsidRDefault="00B80E69" w:rsidP="00AA31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Leskovac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Narodni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parlament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Đorđa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Lešnjaka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0" w:type="auto"/>
            <w:shd w:val="clear" w:color="auto" w:fill="CCCCCC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Ana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Pecarski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016236890</w:t>
            </w:r>
          </w:p>
        </w:tc>
        <w:tc>
          <w:tcPr>
            <w:tcW w:w="0" w:type="auto"/>
            <w:shd w:val="clear" w:color="auto" w:fill="CCCCCC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ana@parlament.org.rs</w:t>
            </w:r>
          </w:p>
        </w:tc>
      </w:tr>
      <w:tr w:rsidR="00B80E69" w:rsidRPr="00AA3119" w:rsidTr="00AA3119">
        <w:trPr>
          <w:trHeight w:val="307"/>
        </w:trPr>
        <w:tc>
          <w:tcPr>
            <w:tcW w:w="0" w:type="auto"/>
            <w:tcBorders>
              <w:right w:val="single" w:sz="4" w:space="0" w:color="000000"/>
            </w:tcBorders>
            <w:shd w:val="clear" w:color="auto" w:fill="FFFFFF"/>
            <w:hideMark/>
          </w:tcPr>
          <w:p w:rsidR="00B80E69" w:rsidRPr="00AA3119" w:rsidRDefault="00B80E69" w:rsidP="00AA31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Leskovac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Edukacioni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centar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Masarikov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trg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0" w:type="auto"/>
            <w:shd w:val="clear" w:color="auto" w:fill="auto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Igor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Stajić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016215413</w:t>
            </w:r>
          </w:p>
        </w:tc>
        <w:tc>
          <w:tcPr>
            <w:tcW w:w="0" w:type="auto"/>
            <w:shd w:val="clear" w:color="auto" w:fill="auto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edcentar@gmail.com</w:t>
            </w:r>
          </w:p>
        </w:tc>
      </w:tr>
      <w:tr w:rsidR="00B80E69" w:rsidRPr="00AA3119" w:rsidTr="00AA3119">
        <w:trPr>
          <w:trHeight w:val="307"/>
        </w:trPr>
        <w:tc>
          <w:tcPr>
            <w:tcW w:w="0" w:type="auto"/>
            <w:tcBorders>
              <w:right w:val="single" w:sz="4" w:space="0" w:color="000000"/>
            </w:tcBorders>
            <w:shd w:val="clear" w:color="auto" w:fill="FFFFFF"/>
            <w:hideMark/>
          </w:tcPr>
          <w:p w:rsidR="00B80E69" w:rsidRPr="00AA3119" w:rsidRDefault="00B80E69" w:rsidP="00AA31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Niš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Media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reform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centar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Niš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Obrenovićeva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38,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Niš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18000</w:t>
            </w:r>
          </w:p>
        </w:tc>
        <w:tc>
          <w:tcPr>
            <w:tcW w:w="0" w:type="auto"/>
            <w:shd w:val="clear" w:color="auto" w:fill="CCCCCC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Ivana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Ilić-Stojadinović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018526972</w:t>
            </w:r>
          </w:p>
        </w:tc>
        <w:tc>
          <w:tcPr>
            <w:tcW w:w="0" w:type="auto"/>
            <w:shd w:val="clear" w:color="auto" w:fill="CCCCCC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ivana@mirc.rs</w:t>
            </w:r>
          </w:p>
        </w:tc>
      </w:tr>
      <w:tr w:rsidR="00B80E69" w:rsidRPr="00AA3119" w:rsidTr="00AA3119">
        <w:trPr>
          <w:trHeight w:val="307"/>
        </w:trPr>
        <w:tc>
          <w:tcPr>
            <w:tcW w:w="0" w:type="auto"/>
            <w:tcBorders>
              <w:right w:val="single" w:sz="4" w:space="0" w:color="000000"/>
            </w:tcBorders>
            <w:shd w:val="clear" w:color="auto" w:fill="FFFFFF"/>
            <w:hideMark/>
          </w:tcPr>
          <w:p w:rsidR="00B80E69" w:rsidRPr="00AA3119" w:rsidRDefault="00B80E69" w:rsidP="00AA31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Niš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Nacionalna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koalicija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decentralizaciju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Trg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učitelja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Tase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1A/2,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Niš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18000</w:t>
            </w:r>
          </w:p>
        </w:tc>
        <w:tc>
          <w:tcPr>
            <w:tcW w:w="0" w:type="auto"/>
            <w:shd w:val="clear" w:color="auto" w:fill="auto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0E69" w:rsidRPr="00AA3119" w:rsidTr="00AA3119">
        <w:trPr>
          <w:trHeight w:val="307"/>
        </w:trPr>
        <w:tc>
          <w:tcPr>
            <w:tcW w:w="0" w:type="auto"/>
            <w:tcBorders>
              <w:right w:val="single" w:sz="4" w:space="0" w:color="000000"/>
            </w:tcBorders>
            <w:shd w:val="clear" w:color="auto" w:fill="FFFFFF"/>
            <w:hideMark/>
          </w:tcPr>
          <w:p w:rsidR="00B80E69" w:rsidRPr="00AA3119" w:rsidRDefault="00B80E69" w:rsidP="00AA31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Niš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</w:t>
            </w:r>
          </w:p>
        </w:tc>
        <w:tc>
          <w:tcPr>
            <w:tcW w:w="0" w:type="auto"/>
            <w:shd w:val="clear" w:color="auto" w:fill="CCCCCC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Davidova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2, 18000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Niš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060 4495345</w:t>
            </w:r>
          </w:p>
        </w:tc>
        <w:tc>
          <w:tcPr>
            <w:tcW w:w="0" w:type="auto"/>
            <w:shd w:val="clear" w:color="auto" w:fill="CCCCCC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nenad@proaktiv.org.rs</w:t>
            </w:r>
          </w:p>
        </w:tc>
      </w:tr>
      <w:tr w:rsidR="00B80E69" w:rsidRPr="00AA3119" w:rsidTr="00AA3119">
        <w:trPr>
          <w:trHeight w:val="307"/>
        </w:trPr>
        <w:tc>
          <w:tcPr>
            <w:tcW w:w="0" w:type="auto"/>
            <w:tcBorders>
              <w:right w:val="single" w:sz="4" w:space="0" w:color="000000"/>
            </w:tcBorders>
            <w:shd w:val="clear" w:color="auto" w:fill="FFFFFF"/>
            <w:hideMark/>
          </w:tcPr>
          <w:p w:rsidR="00B80E69" w:rsidRPr="00AA3119" w:rsidRDefault="00B80E69" w:rsidP="00AA31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Niš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Proaktiv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Obrenovićeva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59/4/44,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Niš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18000</w:t>
            </w:r>
          </w:p>
        </w:tc>
        <w:tc>
          <w:tcPr>
            <w:tcW w:w="0" w:type="auto"/>
            <w:shd w:val="clear" w:color="auto" w:fill="auto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060 4425468</w:t>
            </w:r>
          </w:p>
        </w:tc>
        <w:tc>
          <w:tcPr>
            <w:tcW w:w="0" w:type="auto"/>
            <w:shd w:val="clear" w:color="auto" w:fill="auto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ivan@proaktiv.org.rs </w:t>
            </w:r>
          </w:p>
        </w:tc>
      </w:tr>
      <w:tr w:rsidR="00B80E69" w:rsidRPr="00AA3119" w:rsidTr="00AA3119">
        <w:trPr>
          <w:trHeight w:val="307"/>
        </w:trPr>
        <w:tc>
          <w:tcPr>
            <w:tcW w:w="0" w:type="auto"/>
            <w:tcBorders>
              <w:right w:val="single" w:sz="4" w:space="0" w:color="000000"/>
            </w:tcBorders>
            <w:shd w:val="clear" w:color="auto" w:fill="FFFFFF"/>
            <w:hideMark/>
          </w:tcPr>
          <w:p w:rsidR="00B80E69" w:rsidRPr="00AA3119" w:rsidRDefault="00B80E69" w:rsidP="00AA31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Kruševac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Volim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Kruševac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Vidovdanska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Vece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Korčagina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53, 37000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Kruševac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Biljana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Manojlović</w:t>
            </w:r>
            <w:proofErr w:type="spellEnd"/>
          </w:p>
        </w:tc>
        <w:tc>
          <w:tcPr>
            <w:tcW w:w="0" w:type="auto"/>
            <w:shd w:val="clear" w:color="auto" w:fill="CCCCCC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062 463074</w:t>
            </w:r>
          </w:p>
        </w:tc>
        <w:tc>
          <w:tcPr>
            <w:tcW w:w="0" w:type="auto"/>
            <w:shd w:val="clear" w:color="auto" w:fill="CCCCCC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manojlovic.bilja@gmail.com </w:t>
            </w:r>
          </w:p>
        </w:tc>
      </w:tr>
      <w:tr w:rsidR="00B80E69" w:rsidRPr="00AA3119" w:rsidTr="00AA3119">
        <w:trPr>
          <w:trHeight w:val="307"/>
        </w:trPr>
        <w:tc>
          <w:tcPr>
            <w:tcW w:w="0" w:type="auto"/>
            <w:tcBorders>
              <w:right w:val="single" w:sz="4" w:space="0" w:color="000000"/>
            </w:tcBorders>
            <w:shd w:val="clear" w:color="auto" w:fill="FFFFFF"/>
            <w:hideMark/>
          </w:tcPr>
          <w:p w:rsidR="00B80E69" w:rsidRPr="00AA3119" w:rsidRDefault="00B80E69" w:rsidP="00AA31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Kruševac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Edukativni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centar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Kruševac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Birčaninova</w:t>
            </w:r>
            <w:proofErr w:type="spellEnd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26, 37000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Kruševac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Ana </w:t>
            </w:r>
            <w:proofErr w:type="spellStart"/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Tomić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064 2860423</w:t>
            </w:r>
          </w:p>
        </w:tc>
        <w:tc>
          <w:tcPr>
            <w:tcW w:w="0" w:type="auto"/>
            <w:shd w:val="clear" w:color="auto" w:fill="auto"/>
            <w:hideMark/>
          </w:tcPr>
          <w:p w:rsidR="00B80E69" w:rsidRPr="00AA3119" w:rsidRDefault="00B80E69" w:rsidP="00AA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31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tana037@gmail.com</w:t>
            </w:r>
          </w:p>
        </w:tc>
      </w:tr>
    </w:tbl>
    <w:p w:rsidR="00B80E69" w:rsidRPr="004F1C5F" w:rsidRDefault="00B80E69" w:rsidP="00B80E69">
      <w:pPr>
        <w:jc w:val="both"/>
        <w:rPr>
          <w:lang w:val="sr-Latn-RS"/>
        </w:rPr>
      </w:pPr>
    </w:p>
    <w:sectPr w:rsidR="00B80E69" w:rsidRPr="004F1C5F" w:rsidSect="00AA3119">
      <w:headerReference w:type="default" r:id="rId7"/>
      <w:pgSz w:w="12240" w:h="15840"/>
      <w:pgMar w:top="2160" w:right="1440" w:bottom="274" w:left="144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5EA" w:rsidRDefault="006F35EA" w:rsidP="00B80E69">
      <w:pPr>
        <w:spacing w:after="0" w:line="240" w:lineRule="auto"/>
      </w:pPr>
      <w:r>
        <w:separator/>
      </w:r>
    </w:p>
  </w:endnote>
  <w:endnote w:type="continuationSeparator" w:id="0">
    <w:p w:rsidR="006F35EA" w:rsidRDefault="006F35EA" w:rsidP="00B8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5EA" w:rsidRDefault="006F35EA" w:rsidP="00B80E69">
      <w:pPr>
        <w:spacing w:after="0" w:line="240" w:lineRule="auto"/>
      </w:pPr>
      <w:r>
        <w:separator/>
      </w:r>
    </w:p>
  </w:footnote>
  <w:footnote w:type="continuationSeparator" w:id="0">
    <w:p w:rsidR="006F35EA" w:rsidRDefault="006F35EA" w:rsidP="00B80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119" w:rsidRDefault="00D6711F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38100</wp:posOffset>
          </wp:positionH>
          <wp:positionV relativeFrom="paragraph">
            <wp:posOffset>-133350</wp:posOffset>
          </wp:positionV>
          <wp:extent cx="1285875" cy="1285875"/>
          <wp:effectExtent l="0" t="0" r="9525" b="9525"/>
          <wp:wrapThrough wrapText="bothSides">
            <wp:wrapPolygon edited="0">
              <wp:start x="0" y="0"/>
              <wp:lineTo x="0" y="21440"/>
              <wp:lineTo x="21440" y="21440"/>
              <wp:lineTo x="21440" y="0"/>
              <wp:lineTo x="0" y="0"/>
            </wp:wrapPolygon>
          </wp:wrapThrough>
          <wp:docPr id="1" name="Picture 32" descr="D:\NKD\Stvar izbora\Društvene mreže\bkb_fb_avata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D:\NKD\Stvar izbora\Društvene mreže\bkb_fb_avatar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950EF"/>
    <w:multiLevelType w:val="hybridMultilevel"/>
    <w:tmpl w:val="540A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B5"/>
    <w:rsid w:val="000408D1"/>
    <w:rsid w:val="0012158B"/>
    <w:rsid w:val="0020356B"/>
    <w:rsid w:val="003A2716"/>
    <w:rsid w:val="004220B5"/>
    <w:rsid w:val="004C5395"/>
    <w:rsid w:val="004F1C5F"/>
    <w:rsid w:val="005A2744"/>
    <w:rsid w:val="005B481E"/>
    <w:rsid w:val="006F35EA"/>
    <w:rsid w:val="0090243E"/>
    <w:rsid w:val="009E7F7E"/>
    <w:rsid w:val="00AA3119"/>
    <w:rsid w:val="00B80E69"/>
    <w:rsid w:val="00D435C5"/>
    <w:rsid w:val="00D43F69"/>
    <w:rsid w:val="00D605FD"/>
    <w:rsid w:val="00D6711F"/>
    <w:rsid w:val="00E05467"/>
    <w:rsid w:val="00E7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D110DE-034E-48F9-9ED3-9BE61DFF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C5F"/>
    <w:pPr>
      <w:ind w:left="720"/>
      <w:contextualSpacing/>
    </w:pPr>
  </w:style>
  <w:style w:type="table" w:styleId="ListTable7Colorful">
    <w:name w:val="List Table 7 Colorful"/>
    <w:basedOn w:val="TableNormal"/>
    <w:uiPriority w:val="52"/>
    <w:rsid w:val="00B80E69"/>
    <w:rPr>
      <w:color w:val="000000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0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E69"/>
  </w:style>
  <w:style w:type="paragraph" w:styleId="Footer">
    <w:name w:val="footer"/>
    <w:basedOn w:val="Normal"/>
    <w:link w:val="FooterChar"/>
    <w:uiPriority w:val="99"/>
    <w:unhideWhenUsed/>
    <w:rsid w:val="00B80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E69"/>
  </w:style>
  <w:style w:type="paragraph" w:styleId="BalloonText">
    <w:name w:val="Balloon Text"/>
    <w:basedOn w:val="Normal"/>
    <w:link w:val="BalloonTextChar"/>
    <w:uiPriority w:val="99"/>
    <w:semiHidden/>
    <w:unhideWhenUsed/>
    <w:rsid w:val="009E7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Visnja Filipovic</dc:creator>
  <cp:keywords/>
  <dc:description/>
  <cp:lastModifiedBy>nikola.nis@hotmail.com</cp:lastModifiedBy>
  <cp:revision>3</cp:revision>
  <cp:lastPrinted>2016-04-04T10:35:00Z</cp:lastPrinted>
  <dcterms:created xsi:type="dcterms:W3CDTF">2016-04-04T13:19:00Z</dcterms:created>
  <dcterms:modified xsi:type="dcterms:W3CDTF">2016-04-04T13:19:00Z</dcterms:modified>
</cp:coreProperties>
</file>